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364D" w14:textId="77777777" w:rsidR="00BB5035" w:rsidRPr="008B2962" w:rsidRDefault="00BB5035" w:rsidP="00BB503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72E3E83" wp14:editId="1420DA05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71C908A1" w14:textId="77777777" w:rsidR="00BB5035" w:rsidRPr="008B2962" w:rsidRDefault="00BB5035" w:rsidP="00BB503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485CEE77" w14:textId="77777777" w:rsidR="00BB5035" w:rsidRDefault="00BB5035" w:rsidP="00BB503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GRAAD 8</w:t>
      </w:r>
      <w:r>
        <w:rPr>
          <w:b/>
          <w:bCs/>
          <w:sz w:val="28"/>
          <w:szCs w:val="28"/>
        </w:rPr>
        <w:t xml:space="preserve"> </w:t>
      </w:r>
    </w:p>
    <w:p w14:paraId="30352D50" w14:textId="696613A8" w:rsidR="00BB5035" w:rsidRPr="008B2962" w:rsidRDefault="00BB5035" w:rsidP="00BB5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5 :</w:t>
      </w:r>
      <w:proofErr w:type="gramEnd"/>
      <w:r>
        <w:rPr>
          <w:b/>
          <w:bCs/>
          <w:sz w:val="28"/>
          <w:szCs w:val="28"/>
        </w:rPr>
        <w:t xml:space="preserve"> 18 TOT 22 MEI 2020</w:t>
      </w:r>
    </w:p>
    <w:p w14:paraId="031826FD" w14:textId="331C7205" w:rsidR="00BB5035" w:rsidRDefault="00BB5035" w:rsidP="00BB5035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8-leerders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18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22 Mei </w:t>
      </w:r>
    </w:p>
    <w:p w14:paraId="509C71FB" w14:textId="3D5547D4" w:rsidR="00BB5035" w:rsidRPr="00272794" w:rsidRDefault="00BB5035" w:rsidP="00BB50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B5035">
        <w:rPr>
          <w:b/>
          <w:bCs/>
          <w:sz w:val="28"/>
          <w:szCs w:val="28"/>
          <w:highlight w:val="yellow"/>
        </w:rPr>
        <w:t>notas</w:t>
      </w:r>
      <w:proofErr w:type="spellEnd"/>
      <w:r w:rsidRPr="00BB5035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BB5035">
        <w:rPr>
          <w:b/>
          <w:bCs/>
          <w:sz w:val="28"/>
          <w:szCs w:val="28"/>
          <w:highlight w:val="yellow"/>
        </w:rPr>
        <w:t>werkkaarte</w:t>
      </w:r>
      <w:proofErr w:type="spellEnd"/>
      <w:r w:rsidRPr="00BB5035">
        <w:rPr>
          <w:b/>
          <w:bCs/>
          <w:sz w:val="28"/>
          <w:szCs w:val="28"/>
          <w:highlight w:val="yellow"/>
        </w:rPr>
        <w:t xml:space="preserve">, </w:t>
      </w:r>
      <w:proofErr w:type="spellStart"/>
      <w:r w:rsidRPr="00BB5035"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 w:rsidRPr="000B1171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BB5035" w:rsidRPr="00230E73" w14:paraId="4AD7D46D" w14:textId="77777777" w:rsidTr="000E5890">
        <w:tc>
          <w:tcPr>
            <w:tcW w:w="699" w:type="dxa"/>
          </w:tcPr>
          <w:p w14:paraId="1CCD7B43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11FE71FD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6967B6AC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BB5035" w:rsidRPr="00230E73" w14:paraId="12FD7630" w14:textId="77777777" w:rsidTr="000E5890">
        <w:tc>
          <w:tcPr>
            <w:tcW w:w="699" w:type="dxa"/>
          </w:tcPr>
          <w:p w14:paraId="54FD41AC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12CD48CA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5871254E" w14:textId="77777777" w:rsidR="00BB5035" w:rsidRPr="008A5B34" w:rsidRDefault="00BB5035" w:rsidP="00BB5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Bestudeer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advertensie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bl.309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 309 – 310</w:t>
            </w:r>
          </w:p>
          <w:p w14:paraId="07B103B8" w14:textId="77777777" w:rsidR="00BB5035" w:rsidRPr="008A5B34" w:rsidRDefault="00BB5035" w:rsidP="00BB5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Taal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konteks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bestudeer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advertensie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bl.310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paragrawe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 311.</w:t>
            </w:r>
          </w:p>
          <w:p w14:paraId="2CE87047" w14:textId="77777777" w:rsidR="00BB5035" w:rsidRPr="008A5B34" w:rsidRDefault="00BB5035" w:rsidP="00BB5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Bestudeer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strokiesprent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 311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 312.</w:t>
            </w:r>
          </w:p>
          <w:p w14:paraId="6C2823BD" w14:textId="77777777" w:rsidR="00BB5035" w:rsidRPr="008A5B34" w:rsidRDefault="00BB5035" w:rsidP="00BB5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Bestudeer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spotprent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 312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paragraaf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bl. 313.</w:t>
            </w:r>
          </w:p>
          <w:p w14:paraId="5AF00298" w14:textId="77777777" w:rsidR="00BB5035" w:rsidRPr="008A5B34" w:rsidRDefault="00BB5035" w:rsidP="00BB5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om by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8 google classroom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is </w:t>
            </w:r>
            <w:r w:rsidRPr="008A5B34">
              <w:rPr>
                <w:rFonts w:cstheme="minorHAnsi"/>
                <w:b/>
                <w:sz w:val="24"/>
                <w:szCs w:val="24"/>
              </w:rPr>
              <w:t>lqko6oh</w:t>
            </w:r>
            <w:r w:rsidRPr="008A5B34">
              <w:rPr>
                <w:rFonts w:cstheme="minorHAnsi"/>
                <w:sz w:val="24"/>
                <w:szCs w:val="24"/>
              </w:rPr>
              <w:t xml:space="preserve">, die memorandums van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afgehandelde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18 Mei op die platform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wees.</w:t>
            </w:r>
          </w:p>
          <w:p w14:paraId="42F02D0F" w14:textId="2F786988" w:rsidR="00BB5035" w:rsidRPr="008A5B34" w:rsidRDefault="00BB5035" w:rsidP="00BB50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Oosthuizen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‘n epos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by christeloosthuizen85@gmail.com</w:t>
            </w:r>
          </w:p>
        </w:tc>
      </w:tr>
      <w:tr w:rsidR="00BB5035" w:rsidRPr="00230E73" w14:paraId="5C76C273" w14:textId="77777777" w:rsidTr="000E5890">
        <w:tc>
          <w:tcPr>
            <w:tcW w:w="699" w:type="dxa"/>
          </w:tcPr>
          <w:p w14:paraId="20ABCBD5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79B76D49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17D9C4CE" w14:textId="77777777" w:rsidR="00BB5035" w:rsidRPr="008A5B34" w:rsidRDefault="00BB5035" w:rsidP="00BB503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All the activities are in your Learner’s Book. (Groot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handboek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185FD201" w14:textId="77777777" w:rsidR="00BB5035" w:rsidRPr="008A5B34" w:rsidRDefault="00BB5035" w:rsidP="00BB503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sz w:val="24"/>
                <w:szCs w:val="24"/>
                <w:lang w:val="en-US"/>
              </w:rPr>
              <w:t>Activity 9: “Write negative sentences” (p.89). Answer all the questions.  (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2F083410" w14:textId="77777777" w:rsidR="00BB5035" w:rsidRPr="008A5B34" w:rsidRDefault="00BB5035" w:rsidP="00BB503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Activity 10: “Antonyms and synonyms” (p.90). Answer all the questions. </w:t>
            </w:r>
            <w:proofErr w:type="gramStart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proofErr w:type="gram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68C214C7" w14:textId="77777777" w:rsidR="00BB5035" w:rsidRPr="008A5B34" w:rsidRDefault="00BB5035" w:rsidP="00BB503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sz w:val="24"/>
                <w:szCs w:val="24"/>
                <w:lang w:val="en-US"/>
              </w:rPr>
              <w:t>Activity 8: “Emotive and manipulative language” (p.90). Answer all the questions. (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Voor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5D2E837A" w14:textId="4594BAA9" w:rsidR="00BB5035" w:rsidRPr="008A5B34" w:rsidRDefault="00BB5035" w:rsidP="000E589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sz w:val="24"/>
                <w:szCs w:val="24"/>
                <w:lang w:val="en-US"/>
              </w:rPr>
              <w:t>Revision exercise on p.92. Question 3, 4, and 5.</w:t>
            </w:r>
          </w:p>
        </w:tc>
      </w:tr>
      <w:tr w:rsidR="00BB5035" w:rsidRPr="00230E73" w14:paraId="294949ED" w14:textId="77777777" w:rsidTr="000E5890">
        <w:tc>
          <w:tcPr>
            <w:tcW w:w="699" w:type="dxa"/>
          </w:tcPr>
          <w:p w14:paraId="530E9B87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72717D81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6602B458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Desimale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Breuke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Hersieningsoefening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1 11/05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Desimale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Breuke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Hersieningsoefening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2 11/05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10CD8D5B" w14:textId="593449A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dokumente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skool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webblad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Akademie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Werksopdragte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. </w:t>
            </w:r>
            <w:r w:rsidRPr="008A5B34">
              <w:rPr>
                <w:rFonts w:cstheme="minorHAnsi"/>
                <w:sz w:val="24"/>
                <w:szCs w:val="24"/>
                <w:highlight w:val="yellow"/>
              </w:rPr>
              <w:t>Gr 8 Wisk 1105</w:t>
            </w:r>
          </w:p>
          <w:p w14:paraId="38B4996D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instruksies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gegee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>.</w:t>
            </w:r>
          </w:p>
          <w:p w14:paraId="036EBB60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6E8BA8C" w14:textId="45FA6ECC" w:rsidR="00BB5035" w:rsidRPr="008A5B34" w:rsidRDefault="00E87679" w:rsidP="000E589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!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mag ŉ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sakrekenaar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, maar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steeds al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stappe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toon. </w:t>
            </w:r>
          </w:p>
        </w:tc>
      </w:tr>
      <w:tr w:rsidR="00BB5035" w:rsidRPr="00230E73" w14:paraId="57444BFC" w14:textId="77777777" w:rsidTr="000E5890">
        <w:tc>
          <w:tcPr>
            <w:tcW w:w="699" w:type="dxa"/>
          </w:tcPr>
          <w:p w14:paraId="7BA5E45B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26368067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15D52935" w14:textId="1172A8EB" w:rsidR="00E87679" w:rsidRPr="008A5B34" w:rsidRDefault="00E87679" w:rsidP="00E8767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Atome</w:t>
            </w:r>
            <w:proofErr w:type="spellEnd"/>
          </w:p>
          <w:p w14:paraId="2D9A92F3" w14:textId="77777777" w:rsidR="00E87679" w:rsidRPr="008A5B34" w:rsidRDefault="00E87679" w:rsidP="00E87679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volledig</w:t>
            </w:r>
            <w:proofErr w:type="spellEnd"/>
          </w:p>
          <w:p w14:paraId="1E042CB3" w14:textId="2B5A5614" w:rsidR="00E87679" w:rsidRPr="008A5B34" w:rsidRDefault="00E87679" w:rsidP="00E8767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Deeltjiemodel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materie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>.</w:t>
            </w:r>
          </w:p>
          <w:p w14:paraId="2133A040" w14:textId="77777777" w:rsidR="00E87679" w:rsidRPr="008A5B34" w:rsidRDefault="00E87679" w:rsidP="00E87679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3,4,5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volledig</w:t>
            </w:r>
            <w:proofErr w:type="spellEnd"/>
          </w:p>
          <w:p w14:paraId="54978D31" w14:textId="77777777" w:rsidR="00E87679" w:rsidRPr="008A5B34" w:rsidRDefault="00E87679" w:rsidP="00E8767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lastRenderedPageBreak/>
              <w:t xml:space="preserve">Memorandums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siklus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verwag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word om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korreksies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maak</w:t>
            </w:r>
            <w:proofErr w:type="spellEnd"/>
          </w:p>
          <w:p w14:paraId="3A9A949E" w14:textId="45C38B50" w:rsidR="00BB5035" w:rsidRPr="008A5B34" w:rsidRDefault="00E87679" w:rsidP="00E8767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navrae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kontak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Aswegen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</w:t>
            </w:r>
            <w:hyperlink r:id="rId7" w:history="1">
              <w:r w:rsidRPr="008A5B34">
                <w:rPr>
                  <w:rStyle w:val="Hyperlink"/>
                  <w:rFonts w:cstheme="minorHAnsi"/>
                  <w:sz w:val="24"/>
                  <w:szCs w:val="24"/>
                </w:rPr>
                <w:t>pnhsk15@gmail.com</w:t>
              </w:r>
            </w:hyperlink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help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graag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B5035" w:rsidRPr="00230E73" w14:paraId="36B5CAAC" w14:textId="77777777" w:rsidTr="000E5890">
        <w:tc>
          <w:tcPr>
            <w:tcW w:w="699" w:type="dxa"/>
          </w:tcPr>
          <w:p w14:paraId="7223F389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</w:tcPr>
          <w:p w14:paraId="6842CBAC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70EA26DC" w14:textId="77777777" w:rsidR="00BB5035" w:rsidRPr="008A5B34" w:rsidRDefault="00E87679" w:rsidP="000E589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A5B34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3FA9DE48" w14:textId="516DD9A1" w:rsidR="00E87679" w:rsidRPr="008A5B34" w:rsidRDefault="00E87679" w:rsidP="00E8767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Klimaat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Suid-afrika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stede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dorpe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="003B6E0B">
              <w:rPr>
                <w:rFonts w:cstheme="minorHAnsi"/>
                <w:sz w:val="24"/>
                <w:szCs w:val="24"/>
              </w:rPr>
              <w:t>.</w:t>
            </w:r>
            <w:r w:rsidRPr="008A5B34">
              <w:rPr>
                <w:rFonts w:cstheme="minorHAnsi"/>
                <w:sz w:val="24"/>
                <w:szCs w:val="24"/>
              </w:rPr>
              <w:t xml:space="preserve"> Venter se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afgeskryf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word. </w:t>
            </w:r>
            <w:r w:rsidRPr="008A5B34">
              <w:rPr>
                <w:rFonts w:cstheme="minorHAnsi"/>
                <w:sz w:val="24"/>
                <w:szCs w:val="24"/>
                <w:highlight w:val="yellow"/>
              </w:rPr>
              <w:t xml:space="preserve">Gr 8 Geo 1805 01 </w:t>
            </w:r>
            <w:proofErr w:type="spellStart"/>
            <w:r w:rsidRPr="008A5B34">
              <w:rPr>
                <w:rFonts w:cstheme="minorHAnsi"/>
                <w:sz w:val="24"/>
                <w:szCs w:val="24"/>
                <w:highlight w:val="yellow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  <w:highlight w:val="yellow"/>
              </w:rPr>
              <w:t xml:space="preserve"> Gr 8 Geo 1805 02</w:t>
            </w:r>
          </w:p>
          <w:p w14:paraId="7AF5659F" w14:textId="77777777" w:rsidR="00E87679" w:rsidRPr="008A5B34" w:rsidRDefault="00E87679" w:rsidP="000E589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17E562" w14:textId="77777777" w:rsidR="00E87679" w:rsidRPr="008A5B34" w:rsidRDefault="00E87679" w:rsidP="000E589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A5B34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3686337F" w14:textId="77777777" w:rsidR="00E87679" w:rsidRPr="008A5B34" w:rsidRDefault="00E87679" w:rsidP="00E87679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8A5B34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8A5B34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8A5B34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qjvfvcg </w:t>
            </w:r>
            <w:r w:rsidRPr="008A5B34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om by die klas aan te sluit.</w:t>
            </w:r>
          </w:p>
          <w:p w14:paraId="55725C16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Leerders som kwartaal 2 les 3 se powerpoint op in hulle skrifte.</w:t>
            </w:r>
          </w:p>
          <w:p w14:paraId="6E7FC502" w14:textId="38704A5E" w:rsidR="00E87679" w:rsidRPr="008A5B34" w:rsidRDefault="00E87679" w:rsidP="000E5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  <w:highlight w:val="yellow"/>
              </w:rPr>
              <w:t xml:space="preserve">Gr 8 </w:t>
            </w:r>
            <w:proofErr w:type="spellStart"/>
            <w:r w:rsidRPr="008A5B34">
              <w:rPr>
                <w:rFonts w:cstheme="minorHAnsi"/>
                <w:sz w:val="24"/>
                <w:szCs w:val="24"/>
                <w:highlight w:val="yellow"/>
              </w:rPr>
              <w:t>Gesk</w:t>
            </w:r>
            <w:proofErr w:type="spellEnd"/>
            <w:r w:rsidRPr="008A5B34">
              <w:rPr>
                <w:rFonts w:cstheme="minorHAnsi"/>
                <w:sz w:val="24"/>
                <w:szCs w:val="24"/>
                <w:highlight w:val="yellow"/>
              </w:rPr>
              <w:t xml:space="preserve"> 1805</w:t>
            </w:r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B5035" w:rsidRPr="00230E73" w14:paraId="718E2BB0" w14:textId="77777777" w:rsidTr="000E5890">
        <w:tc>
          <w:tcPr>
            <w:tcW w:w="699" w:type="dxa"/>
          </w:tcPr>
          <w:p w14:paraId="772D0684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155FF496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618A3BFB" w14:textId="77777777" w:rsidR="00BB5035" w:rsidRPr="008A5B34" w:rsidRDefault="00E87679" w:rsidP="000E589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A5B3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298CDF62" w14:textId="77777777" w:rsidR="00E87679" w:rsidRPr="008A5B34" w:rsidRDefault="00E87679" w:rsidP="00E87679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8A5B34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8A5B34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8A5B34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4rcsgfx </w:t>
            </w:r>
            <w:r w:rsidRPr="008A5B34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om by die klas aan te sluit. </w:t>
            </w:r>
          </w:p>
          <w:p w14:paraId="1C6286D3" w14:textId="2DB15311" w:rsidR="00E87679" w:rsidRPr="008A5B34" w:rsidRDefault="00E87679" w:rsidP="00E87679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8A5B34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Daar sal op google classroom ŉ video les opgelaai word wat aktiwiteit 3 op bladsy 75 verduidelik. Leerders voltooi aktiwiteit 4 op bladsy 76. Aktiwiteit 2 se memorandum sal op google classroom gelaai word. </w:t>
            </w:r>
            <w:r w:rsidRPr="008A5B34">
              <w:rPr>
                <w:rFonts w:cstheme="minorHAnsi"/>
                <w:spacing w:val="3"/>
                <w:sz w:val="24"/>
                <w:szCs w:val="24"/>
                <w:highlight w:val="yellow"/>
                <w:shd w:val="clear" w:color="auto" w:fill="FFFFFF"/>
                <w:lang w:val="af-ZA"/>
              </w:rPr>
              <w:t>Gr 8 Rek 1805</w:t>
            </w:r>
          </w:p>
          <w:p w14:paraId="06CC78DD" w14:textId="6D4566E9" w:rsidR="00E87679" w:rsidRPr="008A5B34" w:rsidRDefault="00E87679" w:rsidP="00E87679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</w:p>
          <w:p w14:paraId="1A89F46E" w14:textId="3AAA1C24" w:rsidR="00E87679" w:rsidRPr="008A5B34" w:rsidRDefault="00E87679" w:rsidP="00E87679">
            <w:pPr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8A5B34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>BESIGHEIDSTUDIES</w:t>
            </w:r>
          </w:p>
          <w:p w14:paraId="538A7B39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Voltooi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volgende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vrae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Gebruik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geleentheid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om die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vrae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gebruik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om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kennis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toets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2A624DC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AE0B5A8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Vraag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3- bl. 96</w:t>
            </w:r>
          </w:p>
          <w:p w14:paraId="597ED3BF" w14:textId="71DC6687" w:rsidR="00E87679" w:rsidRPr="008A5B34" w:rsidRDefault="00E87679" w:rsidP="000E589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  <w:lang w:val="en-US"/>
              </w:rPr>
              <w:t>Vraag</w:t>
            </w:r>
            <w:proofErr w:type="spellEnd"/>
            <w:r w:rsidRPr="008A5B34">
              <w:rPr>
                <w:rFonts w:cstheme="minorHAnsi"/>
                <w:sz w:val="24"/>
                <w:szCs w:val="24"/>
                <w:lang w:val="en-US"/>
              </w:rPr>
              <w:t xml:space="preserve"> 6- bl. 97 </w:t>
            </w:r>
          </w:p>
        </w:tc>
      </w:tr>
      <w:tr w:rsidR="00BB5035" w:rsidRPr="00230E73" w14:paraId="07537A68" w14:textId="77777777" w:rsidTr="000E5890">
        <w:tc>
          <w:tcPr>
            <w:tcW w:w="699" w:type="dxa"/>
          </w:tcPr>
          <w:p w14:paraId="762EFA6B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0349C1E7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3FA0651A" w14:textId="40453080" w:rsidR="00BB5035" w:rsidRPr="002A5643" w:rsidRDefault="002A5643" w:rsidP="000E589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A5643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Les 10: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Loopbane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kunste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&amp; Les 11: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Inheemse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stories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storievertelling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wat by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2A5643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2A5643">
              <w:rPr>
                <w:rFonts w:cstheme="minorHAnsi"/>
                <w:sz w:val="24"/>
                <w:szCs w:val="24"/>
              </w:rPr>
              <w:t>volg.</w:t>
            </w:r>
            <w:r w:rsidR="00E87679" w:rsidRPr="002A5643">
              <w:rPr>
                <w:rFonts w:cstheme="minorHAnsi"/>
                <w:sz w:val="24"/>
                <w:szCs w:val="24"/>
                <w:highlight w:val="yellow"/>
              </w:rPr>
              <w:t>Gr</w:t>
            </w:r>
            <w:proofErr w:type="spellEnd"/>
            <w:r w:rsidR="00E87679" w:rsidRPr="002A5643">
              <w:rPr>
                <w:rFonts w:cstheme="minorHAnsi"/>
                <w:sz w:val="24"/>
                <w:szCs w:val="24"/>
                <w:highlight w:val="yellow"/>
              </w:rPr>
              <w:t xml:space="preserve"> 8 </w:t>
            </w:r>
            <w:proofErr w:type="spellStart"/>
            <w:r w:rsidR="00E87679" w:rsidRPr="002A5643">
              <w:rPr>
                <w:rFonts w:cstheme="minorHAnsi"/>
                <w:sz w:val="24"/>
                <w:szCs w:val="24"/>
                <w:highlight w:val="yellow"/>
              </w:rPr>
              <w:t>Kuns</w:t>
            </w:r>
            <w:proofErr w:type="spellEnd"/>
            <w:r w:rsidR="00E87679" w:rsidRPr="002A5643">
              <w:rPr>
                <w:rFonts w:cstheme="minorHAnsi"/>
                <w:sz w:val="24"/>
                <w:szCs w:val="24"/>
                <w:highlight w:val="yellow"/>
              </w:rPr>
              <w:t xml:space="preserve"> 1805</w:t>
            </w:r>
          </w:p>
        </w:tc>
      </w:tr>
      <w:tr w:rsidR="00BB5035" w:rsidRPr="00230E73" w14:paraId="64B186A9" w14:textId="77777777" w:rsidTr="000E5890">
        <w:tc>
          <w:tcPr>
            <w:tcW w:w="699" w:type="dxa"/>
          </w:tcPr>
          <w:p w14:paraId="288B97BD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0E48EABB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23A8FBC9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tegnologie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omgewing</w:t>
            </w:r>
            <w:proofErr w:type="spellEnd"/>
          </w:p>
          <w:p w14:paraId="24D023F7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t xml:space="preserve">Begin op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76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opsomming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nuwe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liggewigmateriale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  <w:p w14:paraId="60007B51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sleutelwoorde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77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  <w:p w14:paraId="0D87C24C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Som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nuwe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tipe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kragmoontlikhede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77 op.</w:t>
            </w:r>
          </w:p>
          <w:p w14:paraId="2C35985B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Opdrag</w:t>
            </w:r>
            <w:proofErr w:type="spellEnd"/>
          </w:p>
          <w:p w14:paraId="1F229E1F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bevoegheidstaak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4.1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taak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eie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>.</w:t>
            </w:r>
          </w:p>
          <w:p w14:paraId="0E18D48C" w14:textId="7E42E2CE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B34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bevoegdheidstaak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4.3 op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="003B6E0B">
              <w:rPr>
                <w:rFonts w:cstheme="minorHAnsi"/>
                <w:sz w:val="24"/>
                <w:szCs w:val="24"/>
              </w:rPr>
              <w:t xml:space="preserve"> </w:t>
            </w:r>
            <w:r w:rsidRPr="008A5B34">
              <w:rPr>
                <w:rFonts w:cstheme="minorHAnsi"/>
                <w:sz w:val="24"/>
                <w:szCs w:val="24"/>
              </w:rPr>
              <w:t>81.</w:t>
            </w:r>
          </w:p>
          <w:p w14:paraId="699EA4B2" w14:textId="77777777" w:rsidR="00E87679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t xml:space="preserve">Let op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hoeveelheid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woorde</w:t>
            </w:r>
            <w:proofErr w:type="spellEnd"/>
          </w:p>
          <w:p w14:paraId="5D175F57" w14:textId="592C1D4E" w:rsidR="00BB5035" w:rsidRPr="008A5B34" w:rsidRDefault="00E87679" w:rsidP="00E87679">
            <w:pPr>
              <w:rPr>
                <w:rFonts w:cstheme="minorHAnsi"/>
                <w:sz w:val="24"/>
                <w:szCs w:val="24"/>
              </w:rPr>
            </w:pPr>
            <w:r w:rsidRPr="008A5B34">
              <w:rPr>
                <w:rFonts w:cstheme="minorHAnsi"/>
                <w:sz w:val="24"/>
                <w:szCs w:val="24"/>
              </w:rPr>
              <w:t xml:space="preserve">Let op die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spesefieke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subhoofde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wat in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verslag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beskryf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5B34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8A5B34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BB5035" w:rsidRPr="00230E73" w14:paraId="72776BCB" w14:textId="77777777" w:rsidTr="000E5890">
        <w:tc>
          <w:tcPr>
            <w:tcW w:w="699" w:type="dxa"/>
          </w:tcPr>
          <w:p w14:paraId="0987FD7B" w14:textId="77777777" w:rsidR="00BB5035" w:rsidRPr="00230E73" w:rsidRDefault="00BB5035" w:rsidP="000E5890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14:paraId="4114035E" w14:textId="77777777" w:rsidR="00BB5035" w:rsidRPr="00230E73" w:rsidRDefault="00BB5035" w:rsidP="000E58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0B66D97F" w14:textId="77777777" w:rsidR="00E87679" w:rsidRPr="008A5B34" w:rsidRDefault="00E87679" w:rsidP="00E87679">
            <w:pPr>
              <w:pStyle w:val="Body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8A5B34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Eenheid 13: Gesondheids-, sosiale en omgewingsverantwoordelikheid</w:t>
            </w:r>
          </w:p>
          <w:p w14:paraId="03B2A24D" w14:textId="77777777" w:rsidR="00E87679" w:rsidRPr="008A5B34" w:rsidRDefault="00E87679" w:rsidP="00E87679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8A5B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Die week kyk ons na </w:t>
            </w:r>
            <w:r w:rsidRPr="008A5B34">
              <w:rPr>
                <w:rFonts w:asciiTheme="minorHAnsi" w:hAnsiTheme="minorHAnsi" w:cstheme="minorHAnsi"/>
                <w:sz w:val="24"/>
                <w:szCs w:val="24"/>
              </w:rPr>
              <w:t>Dwelmmisbruik</w:t>
            </w:r>
          </w:p>
          <w:p w14:paraId="77090A2F" w14:textId="77777777" w:rsidR="00E87679" w:rsidRPr="008A5B34" w:rsidRDefault="00E87679" w:rsidP="00E87679">
            <w:pPr>
              <w:pStyle w:val="Body"/>
              <w:numPr>
                <w:ilvl w:val="0"/>
                <w:numId w:val="8"/>
              </w:numPr>
              <w:spacing w:line="254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5B34">
              <w:rPr>
                <w:rFonts w:asciiTheme="minorHAnsi" w:hAnsiTheme="minorHAnsi" w:cstheme="minorHAnsi"/>
                <w:sz w:val="24"/>
                <w:szCs w:val="24"/>
              </w:rPr>
              <w:t>Skryf die definisie van dwelmmisbruik in jou skrif.</w:t>
            </w:r>
          </w:p>
          <w:p w14:paraId="1E89E58D" w14:textId="77777777" w:rsidR="003B6E0B" w:rsidRPr="003B6E0B" w:rsidRDefault="00E87679" w:rsidP="00E87679">
            <w:pPr>
              <w:pStyle w:val="Body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A5B34">
              <w:rPr>
                <w:rFonts w:asciiTheme="minorHAnsi" w:hAnsiTheme="minorHAnsi" w:cstheme="minorHAnsi"/>
                <w:sz w:val="24"/>
                <w:szCs w:val="24"/>
              </w:rPr>
              <w:t>Gee twee maniere hoe elkeen van die volgende ’n invloed op dwelmmisbruik het:</w:t>
            </w:r>
          </w:p>
          <w:p w14:paraId="30D89F57" w14:textId="7DC65E58" w:rsidR="00E87679" w:rsidRPr="008A5B34" w:rsidRDefault="003B6E0B" w:rsidP="003B6E0B">
            <w:pPr>
              <w:pStyle w:val="Body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</w:t>
            </w:r>
            <w:r w:rsidR="00E87679" w:rsidRPr="008A5B34">
              <w:rPr>
                <w:rFonts w:asciiTheme="minorHAnsi" w:hAnsiTheme="minorHAnsi" w:cstheme="minorHAnsi"/>
                <w:sz w:val="24"/>
                <w:szCs w:val="24"/>
              </w:rPr>
              <w:t xml:space="preserve">  a) Gesin</w:t>
            </w:r>
          </w:p>
          <w:p w14:paraId="0C13E651" w14:textId="5C54383D" w:rsidR="00BB5035" w:rsidRPr="008A5B34" w:rsidRDefault="00E87679" w:rsidP="00E87679">
            <w:pPr>
              <w:pStyle w:val="Body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A5B34">
              <w:rPr>
                <w:rFonts w:asciiTheme="minorHAnsi" w:hAnsiTheme="minorHAnsi" w:cstheme="minorHAnsi"/>
                <w:sz w:val="24"/>
                <w:szCs w:val="24"/>
              </w:rPr>
              <w:t>b) Portuur (vriende) en c) Die Medi</w:t>
            </w:r>
            <w:r w:rsidR="008A5B3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</w:tbl>
    <w:p w14:paraId="47B85F56" w14:textId="03121776" w:rsidR="00BB5035" w:rsidRDefault="00BB5035" w:rsidP="008A5B34">
      <w:bookmarkStart w:id="0" w:name="_GoBack"/>
      <w:bookmarkEnd w:id="0"/>
    </w:p>
    <w:sectPr w:rsidR="00BB5035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01"/>
    <w:multiLevelType w:val="hybridMultilevel"/>
    <w:tmpl w:val="8146BD2A"/>
    <w:styleLink w:val="ImportedStyle13"/>
    <w:lvl w:ilvl="0" w:tplc="83A851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4AF57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3EE98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D08E1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22E79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D2FBE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A221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8620E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4EB4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4830CE2"/>
    <w:multiLevelType w:val="hybridMultilevel"/>
    <w:tmpl w:val="8146BD2A"/>
    <w:numStyleLink w:val="ImportedStyle13"/>
  </w:abstractNum>
  <w:abstractNum w:abstractNumId="2" w15:restartNumberingAfterBreak="0">
    <w:nsid w:val="27ED57DE"/>
    <w:multiLevelType w:val="hybridMultilevel"/>
    <w:tmpl w:val="F1889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537C"/>
    <w:multiLevelType w:val="hybridMultilevel"/>
    <w:tmpl w:val="F33E4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0960"/>
    <w:multiLevelType w:val="hybridMultilevel"/>
    <w:tmpl w:val="A8A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C16"/>
    <w:multiLevelType w:val="hybridMultilevel"/>
    <w:tmpl w:val="8E4A3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3FF"/>
    <w:multiLevelType w:val="hybridMultilevel"/>
    <w:tmpl w:val="6BFCFE6C"/>
    <w:lvl w:ilvl="0" w:tplc="8FB21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636"/>
    <w:multiLevelType w:val="hybridMultilevel"/>
    <w:tmpl w:val="783CFC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35"/>
    <w:rsid w:val="002A5643"/>
    <w:rsid w:val="00383D12"/>
    <w:rsid w:val="003B6E0B"/>
    <w:rsid w:val="008A5B34"/>
    <w:rsid w:val="00B45C07"/>
    <w:rsid w:val="00BB5035"/>
    <w:rsid w:val="00E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1101"/>
  <w15:chartTrackingRefBased/>
  <w15:docId w15:val="{A1167884-F12F-49C3-A587-5A46DF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35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B5035"/>
    <w:rPr>
      <w:color w:val="0563C1" w:themeColor="hyperlink"/>
      <w:u w:val="single"/>
    </w:rPr>
  </w:style>
  <w:style w:type="paragraph" w:customStyle="1" w:styleId="Body">
    <w:name w:val="Body"/>
    <w:rsid w:val="00BB5035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character" w:customStyle="1" w:styleId="classpageheaderjoinlink-link">
    <w:name w:val="classpageheaderjoinlink-link"/>
    <w:basedOn w:val="DefaultParagraphFont"/>
    <w:rsid w:val="00BB5035"/>
  </w:style>
  <w:style w:type="numbering" w:customStyle="1" w:styleId="ImportedStyle13">
    <w:name w:val="Imported Style 13"/>
    <w:rsid w:val="00BB5035"/>
    <w:pPr>
      <w:numPr>
        <w:numId w:val="5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hsk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2020-05-17T14:51:00Z</dcterms:created>
  <dcterms:modified xsi:type="dcterms:W3CDTF">2020-05-17T14:51:00Z</dcterms:modified>
</cp:coreProperties>
</file>